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72CA0" w14:textId="77777777" w:rsidR="00117254" w:rsidRPr="001A4350" w:rsidRDefault="00117254" w:rsidP="00465543">
      <w:pPr>
        <w:spacing w:after="0" w:line="240" w:lineRule="auto"/>
        <w:jc w:val="both"/>
        <w:rPr>
          <w:rFonts w:ascii="Arial" w:hAnsi="Arial" w:cs="Arial"/>
          <w:b/>
          <w:bCs/>
          <w:color w:val="00B0F0"/>
        </w:rPr>
      </w:pPr>
      <w:r w:rsidRPr="001A4350">
        <w:rPr>
          <w:rFonts w:ascii="Arial" w:hAnsi="Arial" w:cs="Arial"/>
          <w:b/>
          <w:bCs/>
          <w:color w:val="00B0F0"/>
        </w:rPr>
        <w:t>Role</w:t>
      </w:r>
    </w:p>
    <w:p w14:paraId="1097B60B" w14:textId="0ADA80D0" w:rsidR="00117254" w:rsidRPr="001A4350" w:rsidRDefault="00F13959" w:rsidP="0046554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Staff</w:t>
      </w:r>
      <w:r w:rsidR="00EB2734">
        <w:rPr>
          <w:rFonts w:ascii="Arial" w:hAnsi="Arial" w:cs="Arial"/>
        </w:rPr>
        <w:t xml:space="preserve"> Accountant</w:t>
      </w:r>
    </w:p>
    <w:p w14:paraId="532FFABC" w14:textId="77777777" w:rsidR="00465543" w:rsidRPr="001A4350" w:rsidRDefault="00465543" w:rsidP="00465543">
      <w:pPr>
        <w:spacing w:after="0" w:line="240" w:lineRule="auto"/>
        <w:jc w:val="both"/>
        <w:rPr>
          <w:rFonts w:ascii="Arial" w:hAnsi="Arial" w:cs="Arial"/>
        </w:rPr>
      </w:pPr>
    </w:p>
    <w:p w14:paraId="62AE12A3" w14:textId="72B2D609" w:rsidR="00117254" w:rsidRPr="001A4350" w:rsidRDefault="00117254" w:rsidP="00465543">
      <w:pPr>
        <w:spacing w:after="0" w:line="240" w:lineRule="auto"/>
        <w:jc w:val="both"/>
        <w:rPr>
          <w:rFonts w:ascii="Arial" w:hAnsi="Arial" w:cs="Arial"/>
          <w:b/>
          <w:bCs/>
          <w:color w:val="00B0F0"/>
        </w:rPr>
      </w:pPr>
      <w:r w:rsidRPr="001A4350">
        <w:rPr>
          <w:rFonts w:ascii="Arial" w:hAnsi="Arial" w:cs="Arial"/>
          <w:b/>
          <w:bCs/>
          <w:color w:val="00B0F0"/>
        </w:rPr>
        <w:t>Location</w:t>
      </w:r>
    </w:p>
    <w:p w14:paraId="4B0DDD44" w14:textId="50EF7CF0" w:rsidR="00117254" w:rsidRPr="001A4350" w:rsidRDefault="00117254" w:rsidP="00465543">
      <w:pPr>
        <w:spacing w:after="0" w:line="240" w:lineRule="auto"/>
        <w:jc w:val="both"/>
        <w:rPr>
          <w:rFonts w:ascii="Arial" w:hAnsi="Arial" w:cs="Arial"/>
        </w:rPr>
      </w:pPr>
      <w:r w:rsidRPr="001A4350">
        <w:rPr>
          <w:rFonts w:ascii="Arial" w:hAnsi="Arial" w:cs="Arial"/>
        </w:rPr>
        <w:t>100% onsite in Scottsdale, AZ</w:t>
      </w:r>
    </w:p>
    <w:p w14:paraId="4F3B8291" w14:textId="77777777" w:rsidR="00465543" w:rsidRPr="001A4350" w:rsidRDefault="00465543" w:rsidP="00465543">
      <w:pPr>
        <w:spacing w:after="0" w:line="240" w:lineRule="auto"/>
        <w:jc w:val="both"/>
        <w:rPr>
          <w:rFonts w:ascii="Arial" w:hAnsi="Arial" w:cs="Arial"/>
          <w:b/>
          <w:bCs/>
          <w:color w:val="00B0F0"/>
        </w:rPr>
      </w:pPr>
    </w:p>
    <w:p w14:paraId="7B5977AC" w14:textId="51CA0C02" w:rsidR="00117254" w:rsidRPr="001A4350" w:rsidRDefault="00117254" w:rsidP="00465543">
      <w:pPr>
        <w:spacing w:after="0" w:line="240" w:lineRule="auto"/>
        <w:jc w:val="both"/>
        <w:rPr>
          <w:rFonts w:ascii="Arial" w:hAnsi="Arial" w:cs="Arial"/>
          <w:b/>
          <w:bCs/>
          <w:color w:val="00B0F0"/>
        </w:rPr>
      </w:pPr>
      <w:r w:rsidRPr="001A4350">
        <w:rPr>
          <w:rFonts w:ascii="Arial" w:hAnsi="Arial" w:cs="Arial"/>
          <w:b/>
          <w:bCs/>
          <w:color w:val="00B0F0"/>
        </w:rPr>
        <w:t xml:space="preserve">Reports to </w:t>
      </w:r>
    </w:p>
    <w:p w14:paraId="32510DD4" w14:textId="464F5E27" w:rsidR="00117254" w:rsidRPr="001A4350" w:rsidRDefault="007B6329" w:rsidP="0046554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Controller</w:t>
      </w:r>
    </w:p>
    <w:p w14:paraId="3A221DB9" w14:textId="77777777" w:rsidR="00465543" w:rsidRPr="001A4350" w:rsidRDefault="00465543" w:rsidP="00465543">
      <w:pPr>
        <w:spacing w:after="0" w:line="240" w:lineRule="auto"/>
        <w:jc w:val="both"/>
        <w:rPr>
          <w:rFonts w:ascii="Arial" w:hAnsi="Arial" w:cs="Arial"/>
          <w:b/>
          <w:bCs/>
          <w:color w:val="00B0F0"/>
        </w:rPr>
      </w:pPr>
    </w:p>
    <w:p w14:paraId="7F65059E" w14:textId="390CC659" w:rsidR="00117254" w:rsidRPr="001A4350" w:rsidRDefault="00117254" w:rsidP="00465543">
      <w:pPr>
        <w:spacing w:after="0" w:line="240" w:lineRule="auto"/>
        <w:jc w:val="both"/>
        <w:rPr>
          <w:rFonts w:ascii="Arial" w:hAnsi="Arial" w:cs="Arial"/>
          <w:b/>
          <w:bCs/>
          <w:color w:val="00B0F0"/>
        </w:rPr>
      </w:pPr>
      <w:r w:rsidRPr="001A4350">
        <w:rPr>
          <w:rFonts w:ascii="Arial" w:hAnsi="Arial" w:cs="Arial"/>
          <w:b/>
          <w:bCs/>
          <w:color w:val="00B0F0"/>
        </w:rPr>
        <w:t>Employment Type</w:t>
      </w:r>
    </w:p>
    <w:p w14:paraId="619589B0" w14:textId="77777777" w:rsidR="00117254" w:rsidRPr="001A4350" w:rsidRDefault="00117254" w:rsidP="00465543">
      <w:pPr>
        <w:spacing w:after="0" w:line="240" w:lineRule="auto"/>
        <w:jc w:val="both"/>
        <w:rPr>
          <w:rFonts w:ascii="Arial" w:hAnsi="Arial" w:cs="Arial"/>
        </w:rPr>
      </w:pPr>
      <w:r w:rsidRPr="001A4350">
        <w:rPr>
          <w:rFonts w:ascii="Arial" w:hAnsi="Arial" w:cs="Arial"/>
        </w:rPr>
        <w:t>Full-Time, W2, Direct Hire</w:t>
      </w:r>
    </w:p>
    <w:p w14:paraId="74123E13" w14:textId="77777777" w:rsidR="00465543" w:rsidRPr="001A4350" w:rsidRDefault="00465543" w:rsidP="00465543">
      <w:pPr>
        <w:spacing w:after="0" w:line="240" w:lineRule="auto"/>
        <w:jc w:val="both"/>
        <w:rPr>
          <w:rFonts w:ascii="Arial" w:hAnsi="Arial" w:cs="Arial"/>
          <w:b/>
          <w:bCs/>
          <w:color w:val="00B0F0"/>
        </w:rPr>
      </w:pPr>
    </w:p>
    <w:p w14:paraId="0A4ABD7B" w14:textId="49DB106F" w:rsidR="00117254" w:rsidRPr="001A4350" w:rsidRDefault="00117254" w:rsidP="00465543">
      <w:pPr>
        <w:spacing w:after="0" w:line="240" w:lineRule="auto"/>
        <w:jc w:val="both"/>
        <w:rPr>
          <w:rFonts w:ascii="Arial" w:hAnsi="Arial" w:cs="Arial"/>
          <w:b/>
          <w:bCs/>
          <w:color w:val="00B0F0"/>
        </w:rPr>
      </w:pPr>
      <w:r w:rsidRPr="001A4350">
        <w:rPr>
          <w:rFonts w:ascii="Arial" w:hAnsi="Arial" w:cs="Arial"/>
          <w:b/>
          <w:bCs/>
          <w:color w:val="00B0F0"/>
        </w:rPr>
        <w:t>Benefits</w:t>
      </w:r>
    </w:p>
    <w:p w14:paraId="0BB5A4C5" w14:textId="75991A8D" w:rsidR="00117254" w:rsidRPr="001A4350" w:rsidRDefault="00117254" w:rsidP="00465543">
      <w:pPr>
        <w:spacing w:after="0" w:line="240" w:lineRule="auto"/>
        <w:jc w:val="both"/>
        <w:rPr>
          <w:rFonts w:ascii="Arial" w:hAnsi="Arial" w:cs="Arial"/>
        </w:rPr>
      </w:pPr>
      <w:r w:rsidRPr="001A4350">
        <w:rPr>
          <w:rFonts w:ascii="Arial" w:hAnsi="Arial" w:cs="Arial"/>
        </w:rPr>
        <w:t>Medical, Dental, Vision health insurance. 401k.</w:t>
      </w:r>
      <w:r w:rsidR="00EE180A" w:rsidRPr="001A4350">
        <w:rPr>
          <w:rFonts w:ascii="Arial" w:hAnsi="Arial" w:cs="Arial"/>
        </w:rPr>
        <w:t xml:space="preserve"> Discretionary</w:t>
      </w:r>
      <w:r w:rsidRPr="001A4350">
        <w:rPr>
          <w:rFonts w:ascii="Arial" w:hAnsi="Arial" w:cs="Arial"/>
        </w:rPr>
        <w:t xml:space="preserve"> Bonus.</w:t>
      </w:r>
    </w:p>
    <w:p w14:paraId="240D988F" w14:textId="77777777" w:rsidR="00465543" w:rsidRPr="001A4350" w:rsidRDefault="00465543" w:rsidP="00465543">
      <w:pPr>
        <w:spacing w:after="0" w:line="240" w:lineRule="auto"/>
        <w:jc w:val="both"/>
        <w:rPr>
          <w:rFonts w:ascii="Arial" w:hAnsi="Arial" w:cs="Arial"/>
          <w:b/>
          <w:bCs/>
          <w:color w:val="00B0F0"/>
        </w:rPr>
      </w:pPr>
    </w:p>
    <w:p w14:paraId="020927A7" w14:textId="2193C781" w:rsidR="00955152" w:rsidRPr="001A4350" w:rsidRDefault="001A4350" w:rsidP="00465543">
      <w:pPr>
        <w:spacing w:after="0" w:line="240" w:lineRule="auto"/>
        <w:jc w:val="both"/>
        <w:rPr>
          <w:rFonts w:ascii="Arial" w:hAnsi="Arial" w:cs="Arial"/>
          <w:b/>
          <w:bCs/>
          <w:color w:val="00B0F0"/>
        </w:rPr>
      </w:pPr>
      <w:r w:rsidRPr="001A4350">
        <w:rPr>
          <w:rFonts w:ascii="Arial" w:hAnsi="Arial" w:cs="Arial"/>
          <w:b/>
          <w:bCs/>
          <w:color w:val="00B0F0"/>
        </w:rPr>
        <w:t>The Opportunity</w:t>
      </w:r>
    </w:p>
    <w:p w14:paraId="340BB6F0" w14:textId="624B0C8B" w:rsidR="00EB2734" w:rsidRPr="00EB2734" w:rsidRDefault="00EB2734" w:rsidP="00EB2734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  <w:r w:rsidRPr="00EB2734">
        <w:rPr>
          <w:rFonts w:ascii="Arial" w:hAnsi="Arial" w:cs="Arial"/>
          <w:shd w:val="clear" w:color="auto" w:fill="FFFFFF"/>
        </w:rPr>
        <w:t xml:space="preserve">We are looking for a motivated and detail-oriented </w:t>
      </w:r>
      <w:r w:rsidR="00F13959">
        <w:rPr>
          <w:rFonts w:ascii="Arial" w:hAnsi="Arial" w:cs="Arial"/>
          <w:shd w:val="clear" w:color="auto" w:fill="FFFFFF"/>
        </w:rPr>
        <w:t>Staff</w:t>
      </w:r>
      <w:r w:rsidRPr="00EB2734">
        <w:rPr>
          <w:rFonts w:ascii="Arial" w:hAnsi="Arial" w:cs="Arial"/>
          <w:shd w:val="clear" w:color="auto" w:fill="FFFFFF"/>
        </w:rPr>
        <w:t xml:space="preserve"> Accountant to join our growing finance team. This is an excellent opportunity to launch </w:t>
      </w:r>
      <w:r>
        <w:rPr>
          <w:rFonts w:ascii="Arial" w:hAnsi="Arial" w:cs="Arial"/>
          <w:shd w:val="clear" w:color="auto" w:fill="FFFFFF"/>
        </w:rPr>
        <w:t>an</w:t>
      </w:r>
      <w:r w:rsidRPr="00EB2734">
        <w:rPr>
          <w:rFonts w:ascii="Arial" w:hAnsi="Arial" w:cs="Arial"/>
          <w:shd w:val="clear" w:color="auto" w:fill="FFFFFF"/>
        </w:rPr>
        <w:t xml:space="preserve"> accounting career in a fast-paced, hands-on environment.</w:t>
      </w:r>
    </w:p>
    <w:p w14:paraId="4075ED4E" w14:textId="1B584C1F" w:rsidR="00EB2734" w:rsidRPr="00EB2734" w:rsidRDefault="00EB2734" w:rsidP="00EB2734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  <w:r w:rsidRPr="00EB2734">
        <w:rPr>
          <w:rFonts w:ascii="Arial" w:hAnsi="Arial" w:cs="Arial"/>
          <w:shd w:val="clear" w:color="auto" w:fill="FFFFFF"/>
        </w:rPr>
        <w:t>In this role, you will assist with a variety of accounting tasks including data entry, reconciliation, and supporting the month-end close. You will work directly with the Controller and other team members to learn and grow in a collaborative and supportive setting. If you're passionate about numbers, accuracy, and learning the foundations of corporate accounting, this is the role for you.</w:t>
      </w:r>
    </w:p>
    <w:p w14:paraId="16A17A41" w14:textId="77777777" w:rsidR="00465543" w:rsidRPr="00EB2734" w:rsidRDefault="00465543" w:rsidP="00465543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</w:p>
    <w:p w14:paraId="0E8ED5B4" w14:textId="1B335557" w:rsidR="00117254" w:rsidRPr="001A4350" w:rsidRDefault="00117254" w:rsidP="00465543">
      <w:pPr>
        <w:spacing w:after="0" w:line="240" w:lineRule="auto"/>
        <w:jc w:val="both"/>
        <w:rPr>
          <w:rFonts w:ascii="Arial" w:hAnsi="Arial" w:cs="Arial"/>
          <w:b/>
          <w:bCs/>
          <w:color w:val="00B0F0"/>
        </w:rPr>
      </w:pPr>
      <w:r w:rsidRPr="001A4350">
        <w:rPr>
          <w:rFonts w:ascii="Arial" w:hAnsi="Arial" w:cs="Arial"/>
          <w:b/>
          <w:bCs/>
          <w:color w:val="00B0F0"/>
        </w:rPr>
        <w:t xml:space="preserve">The </w:t>
      </w:r>
      <w:r w:rsidR="001A4350" w:rsidRPr="001A4350">
        <w:rPr>
          <w:rFonts w:ascii="Arial" w:hAnsi="Arial" w:cs="Arial"/>
          <w:b/>
          <w:bCs/>
          <w:color w:val="00B0F0"/>
        </w:rPr>
        <w:t>Company</w:t>
      </w:r>
    </w:p>
    <w:p w14:paraId="4686A789" w14:textId="3780EA78" w:rsidR="00050F09" w:rsidRPr="001A4350" w:rsidRDefault="00EE180A" w:rsidP="00465543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  <w:r w:rsidRPr="001A4350">
        <w:rPr>
          <w:rFonts w:ascii="Arial" w:hAnsi="Arial" w:cs="Arial"/>
        </w:rPr>
        <w:t>A</w:t>
      </w:r>
      <w:r w:rsidR="00117254" w:rsidRPr="001A4350">
        <w:rPr>
          <w:rFonts w:ascii="Arial" w:hAnsi="Arial" w:cs="Arial"/>
        </w:rPr>
        <w:t xml:space="preserve"> wealth management technology platform that is in the process of scaling</w:t>
      </w:r>
      <w:r w:rsidR="0066062C" w:rsidRPr="001A4350">
        <w:rPr>
          <w:rFonts w:ascii="Arial" w:hAnsi="Arial" w:cs="Arial"/>
        </w:rPr>
        <w:t xml:space="preserve"> rapidly</w:t>
      </w:r>
      <w:r w:rsidR="001A4350" w:rsidRPr="001A4350">
        <w:rPr>
          <w:rFonts w:ascii="Arial" w:hAnsi="Arial" w:cs="Arial"/>
        </w:rPr>
        <w:t xml:space="preserve">. </w:t>
      </w:r>
      <w:r w:rsidR="00050F09" w:rsidRPr="001A4350">
        <w:rPr>
          <w:rFonts w:ascii="Arial" w:hAnsi="Arial" w:cs="Arial"/>
        </w:rPr>
        <w:t xml:space="preserve">We </w:t>
      </w:r>
      <w:r w:rsidR="00050F09" w:rsidRPr="001A4350">
        <w:rPr>
          <w:rFonts w:ascii="Arial" w:hAnsi="Arial" w:cs="Arial"/>
          <w:shd w:val="clear" w:color="auto" w:fill="FFFFFF"/>
        </w:rPr>
        <w:t>partner with Financial Advisors, Registered Investment Advisory (RIA) firms, and Broker-Dealer (BD) firms to provide innovative technology solutions for the wealth management space. Our mission is to empower financial services firms, advisors and their clients with cutting-edge technology and exceptional service.</w:t>
      </w:r>
    </w:p>
    <w:p w14:paraId="18A91D28" w14:textId="36D60B69" w:rsidR="00117254" w:rsidRPr="001A4350" w:rsidRDefault="00117254" w:rsidP="00465543">
      <w:pPr>
        <w:spacing w:after="0" w:line="240" w:lineRule="auto"/>
        <w:jc w:val="both"/>
        <w:rPr>
          <w:rFonts w:ascii="Arial" w:hAnsi="Arial" w:cs="Arial"/>
        </w:rPr>
      </w:pPr>
    </w:p>
    <w:p w14:paraId="3C79FD08" w14:textId="559DC534" w:rsidR="00955152" w:rsidRPr="001A4350" w:rsidRDefault="00955152" w:rsidP="00465543">
      <w:pPr>
        <w:spacing w:after="0" w:line="240" w:lineRule="auto"/>
        <w:jc w:val="both"/>
        <w:rPr>
          <w:rFonts w:ascii="Arial" w:hAnsi="Arial" w:cs="Arial"/>
          <w:b/>
          <w:bCs/>
          <w:color w:val="00B0F0"/>
        </w:rPr>
      </w:pPr>
      <w:r w:rsidRPr="001A4350">
        <w:rPr>
          <w:rFonts w:ascii="Arial" w:hAnsi="Arial" w:cs="Arial"/>
          <w:b/>
          <w:bCs/>
          <w:color w:val="00B0F0"/>
        </w:rPr>
        <w:t>R</w:t>
      </w:r>
      <w:r w:rsidR="0064575B" w:rsidRPr="001A4350">
        <w:rPr>
          <w:rFonts w:ascii="Arial" w:hAnsi="Arial" w:cs="Arial"/>
          <w:b/>
          <w:bCs/>
          <w:color w:val="00B0F0"/>
        </w:rPr>
        <w:t>esponsibilities</w:t>
      </w:r>
    </w:p>
    <w:p w14:paraId="4636FC94" w14:textId="5224A841" w:rsidR="00EB2734" w:rsidRPr="00EB2734" w:rsidRDefault="00EB2734" w:rsidP="00EB273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contextualSpacing w:val="0"/>
        <w:jc w:val="both"/>
        <w:rPr>
          <w:rFonts w:ascii="Arial" w:eastAsia="Arial" w:hAnsi="Arial" w:cs="Arial"/>
          <w:color w:val="222222"/>
        </w:rPr>
      </w:pPr>
      <w:r w:rsidRPr="00EB2734">
        <w:rPr>
          <w:rFonts w:ascii="Arial" w:eastAsia="Arial" w:hAnsi="Arial" w:cs="Arial"/>
          <w:color w:val="222222"/>
        </w:rPr>
        <w:t>Assist with daily accounting tasks such as data entry and transaction processing</w:t>
      </w:r>
      <w:r>
        <w:rPr>
          <w:rFonts w:ascii="Arial" w:eastAsia="Arial" w:hAnsi="Arial" w:cs="Arial"/>
          <w:color w:val="222222"/>
        </w:rPr>
        <w:t>.</w:t>
      </w:r>
    </w:p>
    <w:p w14:paraId="4684976D" w14:textId="6357A8BE" w:rsidR="00EB2734" w:rsidRPr="00EB2734" w:rsidRDefault="00EB2734" w:rsidP="00EB273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contextualSpacing w:val="0"/>
        <w:jc w:val="both"/>
        <w:rPr>
          <w:rFonts w:ascii="Arial" w:eastAsia="Arial" w:hAnsi="Arial" w:cs="Arial"/>
          <w:color w:val="222222"/>
        </w:rPr>
      </w:pPr>
      <w:r w:rsidRPr="00EB2734">
        <w:rPr>
          <w:rFonts w:ascii="Arial" w:eastAsia="Arial" w:hAnsi="Arial" w:cs="Arial"/>
          <w:color w:val="222222"/>
        </w:rPr>
        <w:t>Help with month-end close activities, including journal entries and account reconciliations</w:t>
      </w:r>
      <w:r>
        <w:rPr>
          <w:rFonts w:ascii="Arial" w:eastAsia="Arial" w:hAnsi="Arial" w:cs="Arial"/>
          <w:color w:val="222222"/>
        </w:rPr>
        <w:t>.</w:t>
      </w:r>
    </w:p>
    <w:p w14:paraId="67B20C62" w14:textId="34F166C7" w:rsidR="00EB2734" w:rsidRPr="00EB2734" w:rsidRDefault="00EB2734" w:rsidP="00EB273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contextualSpacing w:val="0"/>
        <w:jc w:val="both"/>
        <w:rPr>
          <w:rFonts w:ascii="Arial" w:eastAsia="Arial" w:hAnsi="Arial" w:cs="Arial"/>
          <w:color w:val="222222"/>
        </w:rPr>
      </w:pPr>
      <w:r w:rsidRPr="00EB2734">
        <w:rPr>
          <w:rFonts w:ascii="Arial" w:eastAsia="Arial" w:hAnsi="Arial" w:cs="Arial"/>
          <w:color w:val="222222"/>
        </w:rPr>
        <w:t>Support bank and general ledger account reconciliations</w:t>
      </w:r>
      <w:r>
        <w:rPr>
          <w:rFonts w:ascii="Arial" w:eastAsia="Arial" w:hAnsi="Arial" w:cs="Arial"/>
          <w:color w:val="222222"/>
        </w:rPr>
        <w:t>.</w:t>
      </w:r>
    </w:p>
    <w:p w14:paraId="3491F8FF" w14:textId="2C00AD65" w:rsidR="00EB2734" w:rsidRPr="00EB2734" w:rsidRDefault="00EB2734" w:rsidP="00EB273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contextualSpacing w:val="0"/>
        <w:jc w:val="both"/>
        <w:rPr>
          <w:rFonts w:ascii="Arial" w:eastAsia="Arial" w:hAnsi="Arial" w:cs="Arial"/>
          <w:color w:val="222222"/>
        </w:rPr>
      </w:pPr>
      <w:r w:rsidRPr="00EB2734">
        <w:rPr>
          <w:rFonts w:ascii="Arial" w:eastAsia="Arial" w:hAnsi="Arial" w:cs="Arial"/>
          <w:color w:val="222222"/>
        </w:rPr>
        <w:t>Assist with accounts payable, accounts receivable, and billing functions</w:t>
      </w:r>
      <w:r>
        <w:rPr>
          <w:rFonts w:ascii="Arial" w:eastAsia="Arial" w:hAnsi="Arial" w:cs="Arial"/>
          <w:color w:val="222222"/>
        </w:rPr>
        <w:t>.</w:t>
      </w:r>
    </w:p>
    <w:p w14:paraId="5F0A2FF8" w14:textId="3108D203" w:rsidR="00EB2734" w:rsidRPr="00EB2734" w:rsidRDefault="00EB2734" w:rsidP="00EB273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contextualSpacing w:val="0"/>
        <w:jc w:val="both"/>
        <w:rPr>
          <w:rFonts w:ascii="Arial" w:eastAsia="Arial" w:hAnsi="Arial" w:cs="Arial"/>
          <w:color w:val="222222"/>
        </w:rPr>
      </w:pPr>
      <w:r w:rsidRPr="00EB2734">
        <w:rPr>
          <w:rFonts w:ascii="Arial" w:eastAsia="Arial" w:hAnsi="Arial" w:cs="Arial"/>
          <w:color w:val="222222"/>
        </w:rPr>
        <w:t>Maintain accurate records and documentation of financial transactions</w:t>
      </w:r>
      <w:r>
        <w:rPr>
          <w:rFonts w:ascii="Arial" w:eastAsia="Arial" w:hAnsi="Arial" w:cs="Arial"/>
          <w:color w:val="222222"/>
        </w:rPr>
        <w:t>.</w:t>
      </w:r>
    </w:p>
    <w:p w14:paraId="24DF1510" w14:textId="3A6D7A28" w:rsidR="00EB2734" w:rsidRPr="00EB2734" w:rsidRDefault="00EB2734" w:rsidP="00EB273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contextualSpacing w:val="0"/>
        <w:jc w:val="both"/>
        <w:rPr>
          <w:rFonts w:ascii="Arial" w:eastAsia="Arial" w:hAnsi="Arial" w:cs="Arial"/>
          <w:color w:val="222222"/>
        </w:rPr>
      </w:pPr>
      <w:r w:rsidRPr="00EB2734">
        <w:rPr>
          <w:rFonts w:ascii="Arial" w:eastAsia="Arial" w:hAnsi="Arial" w:cs="Arial"/>
          <w:color w:val="222222"/>
        </w:rPr>
        <w:t>Contribute to audit preparation by organizing supporting documentation</w:t>
      </w:r>
      <w:r>
        <w:rPr>
          <w:rFonts w:ascii="Arial" w:eastAsia="Arial" w:hAnsi="Arial" w:cs="Arial"/>
          <w:color w:val="222222"/>
        </w:rPr>
        <w:t>.</w:t>
      </w:r>
    </w:p>
    <w:p w14:paraId="1D37C3BB" w14:textId="14F42BCC" w:rsidR="00EB2734" w:rsidRPr="00EB2734" w:rsidRDefault="00EB2734" w:rsidP="00EB273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contextualSpacing w:val="0"/>
        <w:jc w:val="both"/>
        <w:rPr>
          <w:rFonts w:ascii="Arial" w:eastAsia="Arial" w:hAnsi="Arial" w:cs="Arial"/>
          <w:color w:val="222222"/>
        </w:rPr>
      </w:pPr>
      <w:r w:rsidRPr="00EB2734">
        <w:rPr>
          <w:rFonts w:ascii="Arial" w:eastAsia="Arial" w:hAnsi="Arial" w:cs="Arial"/>
          <w:color w:val="222222"/>
        </w:rPr>
        <w:t>Help maintain internal control procedures and accounting documentation</w:t>
      </w:r>
      <w:r>
        <w:rPr>
          <w:rFonts w:ascii="Arial" w:eastAsia="Arial" w:hAnsi="Arial" w:cs="Arial"/>
          <w:color w:val="222222"/>
        </w:rPr>
        <w:t>.</w:t>
      </w:r>
    </w:p>
    <w:p w14:paraId="7F5CAA42" w14:textId="7640EDB9" w:rsidR="00EB2734" w:rsidRPr="00EB2734" w:rsidRDefault="00EB2734" w:rsidP="00EB273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contextualSpacing w:val="0"/>
        <w:jc w:val="both"/>
        <w:rPr>
          <w:rFonts w:ascii="Arial" w:eastAsia="Arial" w:hAnsi="Arial" w:cs="Arial"/>
          <w:color w:val="222222"/>
        </w:rPr>
      </w:pPr>
      <w:r w:rsidRPr="00EB2734">
        <w:rPr>
          <w:rFonts w:ascii="Arial" w:eastAsia="Arial" w:hAnsi="Arial" w:cs="Arial"/>
          <w:color w:val="222222"/>
        </w:rPr>
        <w:t>Provide administrative and analytical support to the Controller and accounting team</w:t>
      </w:r>
      <w:r>
        <w:rPr>
          <w:rFonts w:ascii="Arial" w:eastAsia="Arial" w:hAnsi="Arial" w:cs="Arial"/>
          <w:color w:val="222222"/>
        </w:rPr>
        <w:t>.</w:t>
      </w:r>
    </w:p>
    <w:p w14:paraId="781DE8CA" w14:textId="33ECD063" w:rsidR="00955152" w:rsidRPr="00EB2734" w:rsidRDefault="00EB2734" w:rsidP="00EB273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contextualSpacing w:val="0"/>
        <w:jc w:val="both"/>
        <w:rPr>
          <w:rFonts w:ascii="Arial" w:eastAsia="Arial" w:hAnsi="Arial" w:cs="Arial"/>
          <w:color w:val="222222"/>
        </w:rPr>
      </w:pPr>
      <w:r w:rsidRPr="00EB2734">
        <w:rPr>
          <w:rFonts w:ascii="Arial" w:eastAsia="Arial" w:hAnsi="Arial" w:cs="Arial"/>
          <w:color w:val="222222"/>
        </w:rPr>
        <w:t>Participate in team projects and process improvement initiatives as needed</w:t>
      </w:r>
      <w:r>
        <w:rPr>
          <w:rFonts w:ascii="Arial" w:eastAsia="Arial" w:hAnsi="Arial" w:cs="Arial"/>
          <w:color w:val="222222"/>
        </w:rPr>
        <w:t>.</w:t>
      </w:r>
    </w:p>
    <w:p w14:paraId="4F522F03" w14:textId="4EA2A106" w:rsidR="006E0A97" w:rsidRPr="001A4350" w:rsidRDefault="00955152" w:rsidP="00465543">
      <w:pPr>
        <w:spacing w:after="0" w:line="240" w:lineRule="auto"/>
        <w:jc w:val="both"/>
        <w:rPr>
          <w:rFonts w:ascii="Arial" w:hAnsi="Arial" w:cs="Arial"/>
          <w:b/>
          <w:bCs/>
          <w:color w:val="00B0F0"/>
        </w:rPr>
      </w:pPr>
      <w:r w:rsidRPr="001A4350">
        <w:rPr>
          <w:rFonts w:ascii="Arial" w:hAnsi="Arial" w:cs="Arial"/>
        </w:rPr>
        <w:br/>
      </w:r>
      <w:r w:rsidR="006E0A97" w:rsidRPr="001A4350">
        <w:rPr>
          <w:rFonts w:ascii="Arial" w:hAnsi="Arial" w:cs="Arial"/>
          <w:b/>
          <w:bCs/>
          <w:color w:val="00B0F0"/>
        </w:rPr>
        <w:t>Qualifications, skills, and experience</w:t>
      </w:r>
    </w:p>
    <w:p w14:paraId="54A1A547" w14:textId="388DB237" w:rsidR="00EB2734" w:rsidRPr="00EB2734" w:rsidRDefault="00EB2734" w:rsidP="00EB273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contextualSpacing w:val="0"/>
        <w:jc w:val="both"/>
        <w:rPr>
          <w:rFonts w:ascii="Arial" w:eastAsia="Arial" w:hAnsi="Arial" w:cs="Arial"/>
          <w:color w:val="222222"/>
        </w:rPr>
      </w:pPr>
      <w:r w:rsidRPr="00EB2734">
        <w:rPr>
          <w:rFonts w:ascii="Arial" w:eastAsia="Arial" w:hAnsi="Arial" w:cs="Arial"/>
          <w:color w:val="222222"/>
        </w:rPr>
        <w:lastRenderedPageBreak/>
        <w:t xml:space="preserve">Bachelor’s degree in accounting, </w:t>
      </w:r>
      <w:r>
        <w:rPr>
          <w:rFonts w:ascii="Arial" w:eastAsia="Arial" w:hAnsi="Arial" w:cs="Arial"/>
          <w:color w:val="222222"/>
        </w:rPr>
        <w:t>f</w:t>
      </w:r>
      <w:r w:rsidRPr="00EB2734">
        <w:rPr>
          <w:rFonts w:ascii="Arial" w:eastAsia="Arial" w:hAnsi="Arial" w:cs="Arial"/>
          <w:color w:val="222222"/>
        </w:rPr>
        <w:t>inance, or a related field (or in final year of completing degree)</w:t>
      </w:r>
      <w:r>
        <w:rPr>
          <w:rFonts w:ascii="Arial" w:eastAsia="Arial" w:hAnsi="Arial" w:cs="Arial"/>
          <w:color w:val="222222"/>
        </w:rPr>
        <w:t>.</w:t>
      </w:r>
    </w:p>
    <w:p w14:paraId="584E65A4" w14:textId="0250B01F" w:rsidR="00EB2734" w:rsidRPr="00EB2734" w:rsidRDefault="00EB2734" w:rsidP="00EB273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contextualSpacing w:val="0"/>
        <w:jc w:val="both"/>
        <w:rPr>
          <w:rFonts w:ascii="Arial" w:eastAsia="Arial" w:hAnsi="Arial" w:cs="Arial"/>
          <w:color w:val="222222"/>
        </w:rPr>
      </w:pPr>
      <w:r w:rsidRPr="00EB2734">
        <w:rPr>
          <w:rFonts w:ascii="Arial" w:eastAsia="Arial" w:hAnsi="Arial" w:cs="Arial"/>
          <w:color w:val="222222"/>
        </w:rPr>
        <w:t>0–</w:t>
      </w:r>
      <w:r w:rsidR="00F13959">
        <w:rPr>
          <w:rFonts w:ascii="Arial" w:eastAsia="Arial" w:hAnsi="Arial" w:cs="Arial"/>
          <w:color w:val="222222"/>
        </w:rPr>
        <w:t>3</w:t>
      </w:r>
      <w:r w:rsidRPr="00EB2734">
        <w:rPr>
          <w:rFonts w:ascii="Arial" w:eastAsia="Arial" w:hAnsi="Arial" w:cs="Arial"/>
          <w:color w:val="222222"/>
        </w:rPr>
        <w:t xml:space="preserve"> years of accounting or finance experience (internships, part-time roles, or school projects count!)</w:t>
      </w:r>
      <w:r>
        <w:rPr>
          <w:rFonts w:ascii="Arial" w:eastAsia="Arial" w:hAnsi="Arial" w:cs="Arial"/>
          <w:color w:val="222222"/>
        </w:rPr>
        <w:t>.</w:t>
      </w:r>
    </w:p>
    <w:p w14:paraId="529E1E0B" w14:textId="665496AA" w:rsidR="00EB2734" w:rsidRPr="00EB2734" w:rsidRDefault="00EB2734" w:rsidP="00EB273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contextualSpacing w:val="0"/>
        <w:jc w:val="both"/>
        <w:rPr>
          <w:rFonts w:ascii="Arial" w:eastAsia="Arial" w:hAnsi="Arial" w:cs="Arial"/>
          <w:color w:val="222222"/>
        </w:rPr>
      </w:pPr>
      <w:r w:rsidRPr="00EB2734">
        <w:rPr>
          <w:rFonts w:ascii="Arial" w:eastAsia="Arial" w:hAnsi="Arial" w:cs="Arial"/>
          <w:color w:val="222222"/>
        </w:rPr>
        <w:t>Basic understanding of accounting principles and financial reporting</w:t>
      </w:r>
      <w:r>
        <w:rPr>
          <w:rFonts w:ascii="Arial" w:eastAsia="Arial" w:hAnsi="Arial" w:cs="Arial"/>
          <w:color w:val="222222"/>
        </w:rPr>
        <w:t>.</w:t>
      </w:r>
    </w:p>
    <w:p w14:paraId="16F36131" w14:textId="5624E2FB" w:rsidR="00EB2734" w:rsidRPr="00EB2734" w:rsidRDefault="00EB2734" w:rsidP="00EB273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contextualSpacing w:val="0"/>
        <w:jc w:val="both"/>
        <w:rPr>
          <w:rFonts w:ascii="Arial" w:eastAsia="Arial" w:hAnsi="Arial" w:cs="Arial"/>
          <w:color w:val="222222"/>
        </w:rPr>
      </w:pPr>
      <w:r w:rsidRPr="00EB2734">
        <w:rPr>
          <w:rFonts w:ascii="Arial" w:eastAsia="Arial" w:hAnsi="Arial" w:cs="Arial"/>
          <w:color w:val="222222"/>
        </w:rPr>
        <w:t>Proficiency with Microsoft Excel (e.g., formulas, pivot tables)</w:t>
      </w:r>
      <w:r>
        <w:rPr>
          <w:rFonts w:ascii="Arial" w:eastAsia="Arial" w:hAnsi="Arial" w:cs="Arial"/>
          <w:color w:val="222222"/>
        </w:rPr>
        <w:t>.</w:t>
      </w:r>
    </w:p>
    <w:p w14:paraId="11E45C6F" w14:textId="60248E40" w:rsidR="00EB2734" w:rsidRPr="00EB2734" w:rsidRDefault="00EB2734" w:rsidP="00EB273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contextualSpacing w:val="0"/>
        <w:jc w:val="both"/>
        <w:rPr>
          <w:rFonts w:ascii="Arial" w:eastAsia="Arial" w:hAnsi="Arial" w:cs="Arial"/>
          <w:color w:val="222222"/>
        </w:rPr>
      </w:pPr>
      <w:r w:rsidRPr="00EB2734">
        <w:rPr>
          <w:rFonts w:ascii="Arial" w:eastAsia="Arial" w:hAnsi="Arial" w:cs="Arial"/>
          <w:color w:val="222222"/>
        </w:rPr>
        <w:t>Familiarity with QuickBooks or similar accounting software – a plus</w:t>
      </w:r>
      <w:r>
        <w:rPr>
          <w:rFonts w:ascii="Arial" w:eastAsia="Arial" w:hAnsi="Arial" w:cs="Arial"/>
          <w:color w:val="222222"/>
        </w:rPr>
        <w:t>.</w:t>
      </w:r>
    </w:p>
    <w:p w14:paraId="00BADAAE" w14:textId="757209A2" w:rsidR="00EB2734" w:rsidRPr="00EB2734" w:rsidRDefault="00EB2734" w:rsidP="00EB273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contextualSpacing w:val="0"/>
        <w:jc w:val="both"/>
        <w:rPr>
          <w:rFonts w:ascii="Arial" w:eastAsia="Arial" w:hAnsi="Arial" w:cs="Arial"/>
          <w:color w:val="222222"/>
        </w:rPr>
      </w:pPr>
      <w:r w:rsidRPr="00EB2734">
        <w:rPr>
          <w:rFonts w:ascii="Arial" w:eastAsia="Arial" w:hAnsi="Arial" w:cs="Arial"/>
          <w:color w:val="222222"/>
        </w:rPr>
        <w:t>Excellent attention to detail and willingness to learn</w:t>
      </w:r>
      <w:r>
        <w:rPr>
          <w:rFonts w:ascii="Arial" w:eastAsia="Arial" w:hAnsi="Arial" w:cs="Arial"/>
          <w:color w:val="222222"/>
        </w:rPr>
        <w:t>.</w:t>
      </w:r>
    </w:p>
    <w:p w14:paraId="1B63FC36" w14:textId="32E88AA2" w:rsidR="00EB2734" w:rsidRPr="00EB2734" w:rsidRDefault="00EB2734" w:rsidP="00EB273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contextualSpacing w:val="0"/>
        <w:jc w:val="both"/>
        <w:rPr>
          <w:rFonts w:ascii="Arial" w:eastAsia="Arial" w:hAnsi="Arial" w:cs="Arial"/>
          <w:color w:val="222222"/>
        </w:rPr>
      </w:pPr>
      <w:r w:rsidRPr="00EB2734">
        <w:rPr>
          <w:rFonts w:ascii="Arial" w:eastAsia="Arial" w:hAnsi="Arial" w:cs="Arial"/>
          <w:color w:val="222222"/>
        </w:rPr>
        <w:t>Strong organizational and time-management skills</w:t>
      </w:r>
      <w:r>
        <w:rPr>
          <w:rFonts w:ascii="Arial" w:eastAsia="Arial" w:hAnsi="Arial" w:cs="Arial"/>
          <w:color w:val="222222"/>
        </w:rPr>
        <w:t>.</w:t>
      </w:r>
    </w:p>
    <w:p w14:paraId="65CF6388" w14:textId="1E1B2938" w:rsidR="00EB2734" w:rsidRPr="00EB2734" w:rsidRDefault="00EB2734" w:rsidP="00EB273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contextualSpacing w:val="0"/>
        <w:jc w:val="both"/>
        <w:rPr>
          <w:rFonts w:ascii="Arial" w:eastAsia="Arial" w:hAnsi="Arial" w:cs="Arial"/>
          <w:color w:val="222222"/>
        </w:rPr>
      </w:pPr>
      <w:r w:rsidRPr="00EB2734">
        <w:rPr>
          <w:rFonts w:ascii="Arial" w:eastAsia="Arial" w:hAnsi="Arial" w:cs="Arial"/>
          <w:color w:val="222222"/>
        </w:rPr>
        <w:t>Effective communication skills and ability to work in a team environment</w:t>
      </w:r>
      <w:r>
        <w:rPr>
          <w:rFonts w:ascii="Arial" w:eastAsia="Arial" w:hAnsi="Arial" w:cs="Arial"/>
          <w:color w:val="222222"/>
        </w:rPr>
        <w:t>.</w:t>
      </w:r>
    </w:p>
    <w:p w14:paraId="731FBC3C" w14:textId="1308FDF2" w:rsidR="007B6329" w:rsidRPr="00EB2734" w:rsidRDefault="00EB2734" w:rsidP="00EB273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contextualSpacing w:val="0"/>
        <w:jc w:val="both"/>
        <w:rPr>
          <w:rFonts w:ascii="Arial" w:eastAsia="Arial" w:hAnsi="Arial" w:cs="Arial"/>
          <w:color w:val="222222"/>
        </w:rPr>
      </w:pPr>
      <w:r w:rsidRPr="00EB2734">
        <w:rPr>
          <w:rFonts w:ascii="Arial" w:eastAsia="Arial" w:hAnsi="Arial" w:cs="Arial"/>
          <w:color w:val="222222"/>
        </w:rPr>
        <w:t>A positive attitude and eagerness to take on new challenges</w:t>
      </w:r>
      <w:r>
        <w:rPr>
          <w:rFonts w:ascii="Arial" w:eastAsia="Arial" w:hAnsi="Arial" w:cs="Arial"/>
          <w:color w:val="222222"/>
        </w:rPr>
        <w:t>.</w:t>
      </w:r>
    </w:p>
    <w:p w14:paraId="59E17A6E" w14:textId="6A5BE837" w:rsidR="000F6F0D" w:rsidRDefault="000F6F0D" w:rsidP="007B6329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22222"/>
        </w:rPr>
      </w:pPr>
    </w:p>
    <w:p w14:paraId="560CACD8" w14:textId="3954C3B6" w:rsidR="007B6329" w:rsidRPr="001A4350" w:rsidRDefault="007B6329" w:rsidP="007B6329">
      <w:pPr>
        <w:spacing w:after="0" w:line="240" w:lineRule="auto"/>
        <w:jc w:val="both"/>
        <w:rPr>
          <w:rFonts w:ascii="Arial" w:hAnsi="Arial" w:cs="Arial"/>
          <w:b/>
          <w:bCs/>
          <w:color w:val="00B0F0"/>
        </w:rPr>
      </w:pPr>
      <w:r>
        <w:rPr>
          <w:rFonts w:ascii="Arial" w:hAnsi="Arial" w:cs="Arial"/>
          <w:b/>
          <w:bCs/>
          <w:color w:val="00B0F0"/>
        </w:rPr>
        <w:t>Additional Details</w:t>
      </w:r>
    </w:p>
    <w:p w14:paraId="6D2D37C1" w14:textId="77777777" w:rsidR="00B34EDA" w:rsidRDefault="007B6329" w:rsidP="007B632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contextualSpacing w:val="0"/>
        <w:jc w:val="both"/>
        <w:rPr>
          <w:rFonts w:ascii="Arial" w:eastAsia="Arial" w:hAnsi="Arial" w:cs="Arial"/>
          <w:color w:val="222222"/>
        </w:rPr>
      </w:pPr>
      <w:r w:rsidRPr="007B6329">
        <w:rPr>
          <w:rFonts w:ascii="Arial" w:eastAsia="Arial" w:hAnsi="Arial" w:cs="Arial"/>
          <w:color w:val="222222"/>
        </w:rPr>
        <w:t>This is a full-time</w:t>
      </w:r>
      <w:r>
        <w:rPr>
          <w:rFonts w:ascii="Arial" w:eastAsia="Arial" w:hAnsi="Arial" w:cs="Arial"/>
          <w:color w:val="222222"/>
        </w:rPr>
        <w:t>, W2</w:t>
      </w:r>
      <w:r w:rsidRPr="007B6329">
        <w:rPr>
          <w:rFonts w:ascii="Arial" w:eastAsia="Arial" w:hAnsi="Arial" w:cs="Arial"/>
          <w:color w:val="222222"/>
        </w:rPr>
        <w:t xml:space="preserve"> role based in the U.S.</w:t>
      </w:r>
    </w:p>
    <w:p w14:paraId="3F4FC8D7" w14:textId="7AC0D09C" w:rsidR="007B6329" w:rsidRDefault="00B34EDA" w:rsidP="007B632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contextualSpacing w:val="0"/>
        <w:jc w:val="both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</w:rPr>
        <w:t>V</w:t>
      </w:r>
      <w:r w:rsidR="007B6329" w:rsidRPr="007B6329">
        <w:rPr>
          <w:rFonts w:ascii="Arial" w:eastAsia="Arial" w:hAnsi="Arial" w:cs="Arial"/>
          <w:color w:val="222222"/>
        </w:rPr>
        <w:t>isa sponsorship is not available.</w:t>
      </w:r>
    </w:p>
    <w:p w14:paraId="7D4A20EB" w14:textId="520FE748" w:rsidR="00B34EDA" w:rsidRDefault="007B6329" w:rsidP="007B632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contextualSpacing w:val="0"/>
        <w:jc w:val="both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</w:rPr>
        <w:t>Candidates must be local to the Scottsdale/Phoenix area. Relocation is not an option.</w:t>
      </w:r>
    </w:p>
    <w:p w14:paraId="556E337D" w14:textId="5601CD73" w:rsidR="007B6329" w:rsidRPr="007B6329" w:rsidRDefault="007B6329" w:rsidP="007B632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contextualSpacing w:val="0"/>
        <w:jc w:val="both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</w:rPr>
        <w:t xml:space="preserve">100% onsite </w:t>
      </w:r>
      <w:r w:rsidR="00B34EDA">
        <w:rPr>
          <w:rFonts w:ascii="Arial" w:eastAsia="Arial" w:hAnsi="Arial" w:cs="Arial"/>
          <w:color w:val="222222"/>
        </w:rPr>
        <w:t xml:space="preserve">work </w:t>
      </w:r>
      <w:r>
        <w:rPr>
          <w:rFonts w:ascii="Arial" w:eastAsia="Arial" w:hAnsi="Arial" w:cs="Arial"/>
          <w:color w:val="222222"/>
        </w:rPr>
        <w:t>is required.</w:t>
      </w:r>
    </w:p>
    <w:sectPr w:rsidR="007B6329" w:rsidRPr="007B63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C13C7"/>
    <w:multiLevelType w:val="multilevel"/>
    <w:tmpl w:val="C4DA7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564877"/>
    <w:multiLevelType w:val="hybridMultilevel"/>
    <w:tmpl w:val="77BE3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B2225"/>
    <w:multiLevelType w:val="multilevel"/>
    <w:tmpl w:val="7C289D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BA14736"/>
    <w:multiLevelType w:val="multilevel"/>
    <w:tmpl w:val="51F82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C75C7B"/>
    <w:multiLevelType w:val="multilevel"/>
    <w:tmpl w:val="37EA5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3625780">
    <w:abstractNumId w:val="0"/>
  </w:num>
  <w:num w:numId="2" w16cid:durableId="870193289">
    <w:abstractNumId w:val="4"/>
  </w:num>
  <w:num w:numId="3" w16cid:durableId="555048593">
    <w:abstractNumId w:val="3"/>
  </w:num>
  <w:num w:numId="4" w16cid:durableId="1701398559">
    <w:abstractNumId w:val="2"/>
  </w:num>
  <w:num w:numId="5" w16cid:durableId="1327706868">
    <w:abstractNumId w:val="2"/>
  </w:num>
  <w:num w:numId="6" w16cid:durableId="417753966">
    <w:abstractNumId w:val="2"/>
  </w:num>
  <w:num w:numId="7" w16cid:durableId="1121652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F0D"/>
    <w:rsid w:val="00050F09"/>
    <w:rsid w:val="000F6F0D"/>
    <w:rsid w:val="00117254"/>
    <w:rsid w:val="00126D28"/>
    <w:rsid w:val="001A4350"/>
    <w:rsid w:val="00392737"/>
    <w:rsid w:val="00396B1E"/>
    <w:rsid w:val="00405CF1"/>
    <w:rsid w:val="00465543"/>
    <w:rsid w:val="004B2BA6"/>
    <w:rsid w:val="00580F2F"/>
    <w:rsid w:val="005E1FE9"/>
    <w:rsid w:val="0064575B"/>
    <w:rsid w:val="00657912"/>
    <w:rsid w:val="0066062C"/>
    <w:rsid w:val="006E0A97"/>
    <w:rsid w:val="006E6FC0"/>
    <w:rsid w:val="006F571C"/>
    <w:rsid w:val="00775332"/>
    <w:rsid w:val="007953A7"/>
    <w:rsid w:val="007A79C1"/>
    <w:rsid w:val="007B6329"/>
    <w:rsid w:val="007D6186"/>
    <w:rsid w:val="008462AC"/>
    <w:rsid w:val="00877A51"/>
    <w:rsid w:val="00935BFC"/>
    <w:rsid w:val="00955152"/>
    <w:rsid w:val="009F131E"/>
    <w:rsid w:val="00A345A3"/>
    <w:rsid w:val="00AF7E4D"/>
    <w:rsid w:val="00B34EDA"/>
    <w:rsid w:val="00B550B7"/>
    <w:rsid w:val="00BF099F"/>
    <w:rsid w:val="00D60E52"/>
    <w:rsid w:val="00EB2734"/>
    <w:rsid w:val="00EE180A"/>
    <w:rsid w:val="00F13959"/>
    <w:rsid w:val="00FD1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4F4EF"/>
  <w15:chartTrackingRefBased/>
  <w15:docId w15:val="{8197CAE6-8C2F-41EE-BB8D-3B3F69755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6F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6F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6F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6F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6F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6F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6F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6F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6F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6F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6F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6F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6F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6F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6F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6F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6F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6F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6F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6F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6F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6F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6F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6F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6F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6F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6F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6F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6F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D618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6186"/>
    <w:rPr>
      <w:color w:val="605E5C"/>
      <w:shd w:val="clear" w:color="auto" w:fill="E1DFDD"/>
    </w:rPr>
  </w:style>
  <w:style w:type="paragraph" w:customStyle="1" w:styleId="pv-aboutsummary-text">
    <w:name w:val="pv-about__summary-text"/>
    <w:basedOn w:val="Normal"/>
    <w:rsid w:val="00050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lt-line-clampraw-line">
    <w:name w:val="lt-line-clamp__raw-line"/>
    <w:basedOn w:val="DefaultParagraphFont"/>
    <w:rsid w:val="00050F09"/>
  </w:style>
  <w:style w:type="paragraph" w:styleId="NormalWeb">
    <w:name w:val="Normal (Web)"/>
    <w:basedOn w:val="Normal"/>
    <w:uiPriority w:val="99"/>
    <w:unhideWhenUsed/>
    <w:rsid w:val="007B6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fadeinpfttw8">
    <w:name w:val="_fadein_pfttw_8"/>
    <w:basedOn w:val="DefaultParagraphFont"/>
    <w:rsid w:val="007B6329"/>
  </w:style>
  <w:style w:type="character" w:styleId="Emphasis">
    <w:name w:val="Emphasis"/>
    <w:basedOn w:val="DefaultParagraphFont"/>
    <w:uiPriority w:val="20"/>
    <w:qFormat/>
    <w:rsid w:val="00EB27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5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4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2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8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0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3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390</Words>
  <Characters>2457</Characters>
  <Application>Microsoft Office Word</Application>
  <DocSecurity>0</DocSecurity>
  <Lines>64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Hill</dc:creator>
  <cp:keywords/>
  <dc:description/>
  <cp:lastModifiedBy>Jenna Klugh-Davis</cp:lastModifiedBy>
  <cp:revision>9</cp:revision>
  <dcterms:created xsi:type="dcterms:W3CDTF">2024-11-09T21:17:00Z</dcterms:created>
  <dcterms:modified xsi:type="dcterms:W3CDTF">2026-08-27T21:59:00Z</dcterms:modified>
</cp:coreProperties>
</file>