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972CA0" w14:textId="77777777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Role</w:t>
      </w:r>
    </w:p>
    <w:p w14:paraId="1097B60B" w14:textId="4FE93629" w:rsidR="00117254" w:rsidRPr="001A4350" w:rsidRDefault="00EB2734" w:rsidP="0046554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Junior Accountant</w:t>
      </w:r>
    </w:p>
    <w:p w14:paraId="532FFABC" w14:textId="77777777" w:rsidR="00465543" w:rsidRPr="001A4350" w:rsidRDefault="00465543" w:rsidP="00465543">
      <w:pPr>
        <w:spacing w:after="0" w:line="240" w:lineRule="auto"/>
        <w:jc w:val="both"/>
        <w:rPr>
          <w:rFonts w:ascii="Arial" w:hAnsi="Arial" w:cs="Arial"/>
        </w:rPr>
      </w:pPr>
    </w:p>
    <w:p w14:paraId="62AE12A3" w14:textId="72B2D609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Location</w:t>
      </w:r>
    </w:p>
    <w:p w14:paraId="4B0DDD44" w14:textId="218369F8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</w:rPr>
      </w:pPr>
      <w:r w:rsidRPr="001A4350">
        <w:rPr>
          <w:rFonts w:ascii="Arial" w:hAnsi="Arial" w:cs="Arial"/>
        </w:rPr>
        <w:t>100% onsite in Scottsdale, AZ</w:t>
      </w:r>
    </w:p>
    <w:p w14:paraId="4F3B8291" w14:textId="77777777" w:rsidR="00465543" w:rsidRPr="001A4350" w:rsidRDefault="00465543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</w:p>
    <w:p w14:paraId="7B5977AC" w14:textId="51CA0C02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 xml:space="preserve">Reports to </w:t>
      </w:r>
    </w:p>
    <w:p w14:paraId="32510DD4" w14:textId="464F5E27" w:rsidR="00117254" w:rsidRPr="001A4350" w:rsidRDefault="007B6329" w:rsidP="00465543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Controller</w:t>
      </w:r>
    </w:p>
    <w:p w14:paraId="3A221DB9" w14:textId="77777777" w:rsidR="00465543" w:rsidRPr="001A4350" w:rsidRDefault="00465543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</w:p>
    <w:p w14:paraId="7F65059E" w14:textId="390CC659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Employment Type</w:t>
      </w:r>
    </w:p>
    <w:p w14:paraId="619589B0" w14:textId="77777777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</w:rPr>
      </w:pPr>
      <w:r w:rsidRPr="001A4350">
        <w:rPr>
          <w:rFonts w:ascii="Arial" w:hAnsi="Arial" w:cs="Arial"/>
        </w:rPr>
        <w:t>Full-Time, W2, Direct Hire</w:t>
      </w:r>
    </w:p>
    <w:p w14:paraId="74123E13" w14:textId="77777777" w:rsidR="00465543" w:rsidRPr="001A4350" w:rsidRDefault="00465543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</w:p>
    <w:p w14:paraId="0A4ABD7B" w14:textId="49DB106F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Benefits</w:t>
      </w:r>
    </w:p>
    <w:p w14:paraId="0BB5A4C5" w14:textId="75991A8D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</w:rPr>
      </w:pPr>
      <w:r w:rsidRPr="001A4350">
        <w:rPr>
          <w:rFonts w:ascii="Arial" w:hAnsi="Arial" w:cs="Arial"/>
        </w:rPr>
        <w:t>Medical, Dental, Vision health insurance. 401k.</w:t>
      </w:r>
      <w:r w:rsidR="00EE180A" w:rsidRPr="001A4350">
        <w:rPr>
          <w:rFonts w:ascii="Arial" w:hAnsi="Arial" w:cs="Arial"/>
        </w:rPr>
        <w:t xml:space="preserve"> Discretionary</w:t>
      </w:r>
      <w:r w:rsidRPr="001A4350">
        <w:rPr>
          <w:rFonts w:ascii="Arial" w:hAnsi="Arial" w:cs="Arial"/>
        </w:rPr>
        <w:t xml:space="preserve"> Bonus.</w:t>
      </w:r>
    </w:p>
    <w:p w14:paraId="240D988F" w14:textId="77777777" w:rsidR="00465543" w:rsidRPr="001A4350" w:rsidRDefault="00465543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</w:p>
    <w:p w14:paraId="020927A7" w14:textId="2193C781" w:rsidR="00955152" w:rsidRPr="001A4350" w:rsidRDefault="001A4350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The Opportunity</w:t>
      </w:r>
    </w:p>
    <w:p w14:paraId="340BB6F0" w14:textId="3A008A10" w:rsidR="00EB2734" w:rsidRPr="00EB2734" w:rsidRDefault="00EB2734" w:rsidP="00EB2734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EB2734">
        <w:rPr>
          <w:rFonts w:ascii="Arial" w:hAnsi="Arial" w:cs="Arial"/>
          <w:shd w:val="clear" w:color="auto" w:fill="FFFFFF"/>
        </w:rPr>
        <w:t xml:space="preserve">We are looking for a motivated and detail-oriented Junior Accountant to join our growing finance team. This is an excellent opportunity to launch </w:t>
      </w:r>
      <w:r>
        <w:rPr>
          <w:rFonts w:ascii="Arial" w:hAnsi="Arial" w:cs="Arial"/>
          <w:shd w:val="clear" w:color="auto" w:fill="FFFFFF"/>
        </w:rPr>
        <w:t>an</w:t>
      </w:r>
      <w:r w:rsidRPr="00EB2734">
        <w:rPr>
          <w:rFonts w:ascii="Arial" w:hAnsi="Arial" w:cs="Arial"/>
          <w:shd w:val="clear" w:color="auto" w:fill="FFFFFF"/>
        </w:rPr>
        <w:t xml:space="preserve"> accounting career in a fast-paced, hands-on environment.</w:t>
      </w:r>
    </w:p>
    <w:p w14:paraId="4075ED4E" w14:textId="1B584C1F" w:rsidR="00EB2734" w:rsidRPr="00EB2734" w:rsidRDefault="00EB2734" w:rsidP="00EB2734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EB2734">
        <w:rPr>
          <w:rFonts w:ascii="Arial" w:hAnsi="Arial" w:cs="Arial"/>
          <w:shd w:val="clear" w:color="auto" w:fill="FFFFFF"/>
        </w:rPr>
        <w:t xml:space="preserve">In this role, you will assist with a variety of accounting tasks including data entry, </w:t>
      </w:r>
      <w:r w:rsidRPr="00EB2734">
        <w:rPr>
          <w:rFonts w:ascii="Arial" w:hAnsi="Arial" w:cs="Arial"/>
          <w:shd w:val="clear" w:color="auto" w:fill="FFFFFF"/>
        </w:rPr>
        <w:t>reconciliation</w:t>
      </w:r>
      <w:r w:rsidRPr="00EB2734">
        <w:rPr>
          <w:rFonts w:ascii="Arial" w:hAnsi="Arial" w:cs="Arial"/>
          <w:shd w:val="clear" w:color="auto" w:fill="FFFFFF"/>
        </w:rPr>
        <w:t>, and supporting the month-end close. You will work directly with the Controller and other team members to learn and grow in a collaborative and supportive setting. If you're passionate about numbers, accuracy, and learning the foundations of corporate accounting, this is the role for you.</w:t>
      </w:r>
    </w:p>
    <w:p w14:paraId="16A17A41" w14:textId="77777777" w:rsidR="00465543" w:rsidRPr="00EB2734" w:rsidRDefault="00465543" w:rsidP="0046554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</w:p>
    <w:p w14:paraId="0E8ED5B4" w14:textId="1B335557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 xml:space="preserve">The </w:t>
      </w:r>
      <w:r w:rsidR="001A4350" w:rsidRPr="001A4350">
        <w:rPr>
          <w:rFonts w:ascii="Arial" w:hAnsi="Arial" w:cs="Arial"/>
          <w:b/>
          <w:bCs/>
          <w:color w:val="00B0F0"/>
        </w:rPr>
        <w:t>Company</w:t>
      </w:r>
    </w:p>
    <w:p w14:paraId="4686A789" w14:textId="3780EA78" w:rsidR="00050F09" w:rsidRPr="001A4350" w:rsidRDefault="00EE180A" w:rsidP="00465543">
      <w:pPr>
        <w:spacing w:after="0" w:line="240" w:lineRule="auto"/>
        <w:jc w:val="both"/>
        <w:rPr>
          <w:rFonts w:ascii="Arial" w:hAnsi="Arial" w:cs="Arial"/>
          <w:shd w:val="clear" w:color="auto" w:fill="FFFFFF"/>
        </w:rPr>
      </w:pPr>
      <w:r w:rsidRPr="001A4350">
        <w:rPr>
          <w:rFonts w:ascii="Arial" w:hAnsi="Arial" w:cs="Arial"/>
        </w:rPr>
        <w:t>A</w:t>
      </w:r>
      <w:r w:rsidR="00117254" w:rsidRPr="001A4350">
        <w:rPr>
          <w:rFonts w:ascii="Arial" w:hAnsi="Arial" w:cs="Arial"/>
        </w:rPr>
        <w:t xml:space="preserve"> wealth management technology platform that is in the process of scaling</w:t>
      </w:r>
      <w:r w:rsidR="0066062C" w:rsidRPr="001A4350">
        <w:rPr>
          <w:rFonts w:ascii="Arial" w:hAnsi="Arial" w:cs="Arial"/>
        </w:rPr>
        <w:t xml:space="preserve"> rapidly</w:t>
      </w:r>
      <w:r w:rsidR="001A4350" w:rsidRPr="001A4350">
        <w:rPr>
          <w:rFonts w:ascii="Arial" w:hAnsi="Arial" w:cs="Arial"/>
        </w:rPr>
        <w:t xml:space="preserve">. </w:t>
      </w:r>
      <w:r w:rsidR="00050F09" w:rsidRPr="001A4350">
        <w:rPr>
          <w:rFonts w:ascii="Arial" w:hAnsi="Arial" w:cs="Arial"/>
        </w:rPr>
        <w:t xml:space="preserve">We </w:t>
      </w:r>
      <w:r w:rsidR="00050F09" w:rsidRPr="001A4350">
        <w:rPr>
          <w:rFonts w:ascii="Arial" w:hAnsi="Arial" w:cs="Arial"/>
          <w:shd w:val="clear" w:color="auto" w:fill="FFFFFF"/>
        </w:rPr>
        <w:t>partner with Financial Advisors, Registered Investment Advisory (RIA) firms, and Broker-Dealer (BD) firms to provide innovative technology solutions for the wealth management space. Our mission is to empower financial services firms, advisors and their clients with cutting-edge technology and exceptional service.</w:t>
      </w:r>
    </w:p>
    <w:p w14:paraId="18A91D28" w14:textId="36D60B69" w:rsidR="00117254" w:rsidRPr="001A4350" w:rsidRDefault="00117254" w:rsidP="00465543">
      <w:pPr>
        <w:spacing w:after="0" w:line="240" w:lineRule="auto"/>
        <w:jc w:val="both"/>
        <w:rPr>
          <w:rFonts w:ascii="Arial" w:hAnsi="Arial" w:cs="Arial"/>
        </w:rPr>
      </w:pPr>
    </w:p>
    <w:p w14:paraId="3C79FD08" w14:textId="559DC534" w:rsidR="00955152" w:rsidRPr="001A4350" w:rsidRDefault="00955152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  <w:b/>
          <w:bCs/>
          <w:color w:val="00B0F0"/>
        </w:rPr>
        <w:t>R</w:t>
      </w:r>
      <w:r w:rsidR="0064575B" w:rsidRPr="001A4350">
        <w:rPr>
          <w:rFonts w:ascii="Arial" w:hAnsi="Arial" w:cs="Arial"/>
          <w:b/>
          <w:bCs/>
          <w:color w:val="00B0F0"/>
        </w:rPr>
        <w:t>esponsibilities</w:t>
      </w:r>
    </w:p>
    <w:p w14:paraId="4636FC94" w14:textId="5224A841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Assist with daily accounting tasks such as data entry and transaction processing</w:t>
      </w:r>
      <w:r>
        <w:rPr>
          <w:rFonts w:ascii="Arial" w:eastAsia="Arial" w:hAnsi="Arial" w:cs="Arial"/>
          <w:color w:val="222222"/>
        </w:rPr>
        <w:t>.</w:t>
      </w:r>
    </w:p>
    <w:p w14:paraId="4684976D" w14:textId="6357A8BE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Help with month-end close activities, including journal entries and account reconciliations</w:t>
      </w:r>
      <w:r>
        <w:rPr>
          <w:rFonts w:ascii="Arial" w:eastAsia="Arial" w:hAnsi="Arial" w:cs="Arial"/>
          <w:color w:val="222222"/>
        </w:rPr>
        <w:t>.</w:t>
      </w:r>
    </w:p>
    <w:p w14:paraId="67B20C62" w14:textId="34F166C7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Support bank and general ledger account reconciliations</w:t>
      </w:r>
      <w:r>
        <w:rPr>
          <w:rFonts w:ascii="Arial" w:eastAsia="Arial" w:hAnsi="Arial" w:cs="Arial"/>
          <w:color w:val="222222"/>
        </w:rPr>
        <w:t>.</w:t>
      </w:r>
    </w:p>
    <w:p w14:paraId="3491F8FF" w14:textId="2C00AD65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Assist with accounts payable, accounts receivable, and billing functions</w:t>
      </w:r>
      <w:r>
        <w:rPr>
          <w:rFonts w:ascii="Arial" w:eastAsia="Arial" w:hAnsi="Arial" w:cs="Arial"/>
          <w:color w:val="222222"/>
        </w:rPr>
        <w:t>.</w:t>
      </w:r>
    </w:p>
    <w:p w14:paraId="5F0A2FF8" w14:textId="3108D203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Maintain accurate records and documentation of financial transactions</w:t>
      </w:r>
      <w:r>
        <w:rPr>
          <w:rFonts w:ascii="Arial" w:eastAsia="Arial" w:hAnsi="Arial" w:cs="Arial"/>
          <w:color w:val="222222"/>
        </w:rPr>
        <w:t>.</w:t>
      </w:r>
    </w:p>
    <w:p w14:paraId="24DF1510" w14:textId="3A6D7A28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Contribute to audit preparation by organizing supporting documentation</w:t>
      </w:r>
      <w:r>
        <w:rPr>
          <w:rFonts w:ascii="Arial" w:eastAsia="Arial" w:hAnsi="Arial" w:cs="Arial"/>
          <w:color w:val="222222"/>
        </w:rPr>
        <w:t>.</w:t>
      </w:r>
    </w:p>
    <w:p w14:paraId="1D37C3BB" w14:textId="14F42BCC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Help maintain internal control procedures and accounting documentation</w:t>
      </w:r>
      <w:r>
        <w:rPr>
          <w:rFonts w:ascii="Arial" w:eastAsia="Arial" w:hAnsi="Arial" w:cs="Arial"/>
          <w:color w:val="222222"/>
        </w:rPr>
        <w:t>.</w:t>
      </w:r>
    </w:p>
    <w:p w14:paraId="7F5CAA42" w14:textId="7640EDB9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Provide administrative and analytical support to the Controller and accounting team</w:t>
      </w:r>
      <w:r>
        <w:rPr>
          <w:rFonts w:ascii="Arial" w:eastAsia="Arial" w:hAnsi="Arial" w:cs="Arial"/>
          <w:color w:val="222222"/>
        </w:rPr>
        <w:t>.</w:t>
      </w:r>
    </w:p>
    <w:p w14:paraId="781DE8CA" w14:textId="33ECD063" w:rsidR="00955152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Participate in team projects and process improvement initiatives as needed</w:t>
      </w:r>
      <w:r>
        <w:rPr>
          <w:rFonts w:ascii="Arial" w:eastAsia="Arial" w:hAnsi="Arial" w:cs="Arial"/>
          <w:color w:val="222222"/>
        </w:rPr>
        <w:t>.</w:t>
      </w:r>
    </w:p>
    <w:p w14:paraId="4F522F03" w14:textId="4EA2A106" w:rsidR="006E0A97" w:rsidRPr="001A4350" w:rsidRDefault="00955152" w:rsidP="00465543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 w:rsidRPr="001A4350">
        <w:rPr>
          <w:rFonts w:ascii="Arial" w:hAnsi="Arial" w:cs="Arial"/>
        </w:rPr>
        <w:br/>
      </w:r>
      <w:r w:rsidR="006E0A97" w:rsidRPr="001A4350">
        <w:rPr>
          <w:rFonts w:ascii="Arial" w:hAnsi="Arial" w:cs="Arial"/>
          <w:b/>
          <w:bCs/>
          <w:color w:val="00B0F0"/>
        </w:rPr>
        <w:t>Qualifications, skills, and experience</w:t>
      </w:r>
    </w:p>
    <w:p w14:paraId="54A1A547" w14:textId="388DB237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lastRenderedPageBreak/>
        <w:t>Bachelor’s degree in accounting</w:t>
      </w:r>
      <w:r w:rsidRPr="00EB2734">
        <w:rPr>
          <w:rFonts w:ascii="Arial" w:eastAsia="Arial" w:hAnsi="Arial" w:cs="Arial"/>
          <w:color w:val="222222"/>
        </w:rPr>
        <w:t xml:space="preserve">, </w:t>
      </w:r>
      <w:r>
        <w:rPr>
          <w:rFonts w:ascii="Arial" w:eastAsia="Arial" w:hAnsi="Arial" w:cs="Arial"/>
          <w:color w:val="222222"/>
        </w:rPr>
        <w:t>f</w:t>
      </w:r>
      <w:r w:rsidRPr="00EB2734">
        <w:rPr>
          <w:rFonts w:ascii="Arial" w:eastAsia="Arial" w:hAnsi="Arial" w:cs="Arial"/>
          <w:color w:val="222222"/>
        </w:rPr>
        <w:t>inance, or a related field (or in final year of completing degree)</w:t>
      </w:r>
      <w:r>
        <w:rPr>
          <w:rFonts w:ascii="Arial" w:eastAsia="Arial" w:hAnsi="Arial" w:cs="Arial"/>
          <w:color w:val="222222"/>
        </w:rPr>
        <w:t>.</w:t>
      </w:r>
    </w:p>
    <w:p w14:paraId="584E65A4" w14:textId="2EFACB43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0–2 years of accounting or finance experience (internships, part-time roles, or school projects count!)</w:t>
      </w:r>
      <w:r>
        <w:rPr>
          <w:rFonts w:ascii="Arial" w:eastAsia="Arial" w:hAnsi="Arial" w:cs="Arial"/>
          <w:color w:val="222222"/>
        </w:rPr>
        <w:t>.</w:t>
      </w:r>
    </w:p>
    <w:p w14:paraId="529E1E0B" w14:textId="665496AA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Basic understanding of accounting principles and financial reporting</w:t>
      </w:r>
      <w:r>
        <w:rPr>
          <w:rFonts w:ascii="Arial" w:eastAsia="Arial" w:hAnsi="Arial" w:cs="Arial"/>
          <w:color w:val="222222"/>
        </w:rPr>
        <w:t>.</w:t>
      </w:r>
    </w:p>
    <w:p w14:paraId="16F36131" w14:textId="5624E2FB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Proficiency with Microsoft Excel (e.g., formulas, pivot tables)</w:t>
      </w:r>
      <w:r>
        <w:rPr>
          <w:rFonts w:ascii="Arial" w:eastAsia="Arial" w:hAnsi="Arial" w:cs="Arial"/>
          <w:color w:val="222222"/>
        </w:rPr>
        <w:t>.</w:t>
      </w:r>
    </w:p>
    <w:p w14:paraId="11E45C6F" w14:textId="60248E40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Familiarity with QuickBooks or similar accounting software – a plus</w:t>
      </w:r>
      <w:r>
        <w:rPr>
          <w:rFonts w:ascii="Arial" w:eastAsia="Arial" w:hAnsi="Arial" w:cs="Arial"/>
          <w:color w:val="222222"/>
        </w:rPr>
        <w:t>.</w:t>
      </w:r>
    </w:p>
    <w:p w14:paraId="00BADAAE" w14:textId="757209A2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Excellent attention to detail and willingness to learn</w:t>
      </w:r>
      <w:r>
        <w:rPr>
          <w:rFonts w:ascii="Arial" w:eastAsia="Arial" w:hAnsi="Arial" w:cs="Arial"/>
          <w:color w:val="222222"/>
        </w:rPr>
        <w:t>.</w:t>
      </w:r>
    </w:p>
    <w:p w14:paraId="1B63FC36" w14:textId="32E88AA2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Strong organizational and time-management skills</w:t>
      </w:r>
      <w:r>
        <w:rPr>
          <w:rFonts w:ascii="Arial" w:eastAsia="Arial" w:hAnsi="Arial" w:cs="Arial"/>
          <w:color w:val="222222"/>
        </w:rPr>
        <w:t>.</w:t>
      </w:r>
    </w:p>
    <w:p w14:paraId="65CF6388" w14:textId="1E1B2938" w:rsidR="00EB2734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Effective communication skills and ability to work in a team environment</w:t>
      </w:r>
      <w:r>
        <w:rPr>
          <w:rFonts w:ascii="Arial" w:eastAsia="Arial" w:hAnsi="Arial" w:cs="Arial"/>
          <w:color w:val="222222"/>
        </w:rPr>
        <w:t>.</w:t>
      </w:r>
    </w:p>
    <w:p w14:paraId="731FBC3C" w14:textId="1308FDF2" w:rsidR="007B6329" w:rsidRPr="00EB2734" w:rsidRDefault="00EB2734" w:rsidP="00EB273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EB2734">
        <w:rPr>
          <w:rFonts w:ascii="Arial" w:eastAsia="Arial" w:hAnsi="Arial" w:cs="Arial"/>
          <w:color w:val="222222"/>
        </w:rPr>
        <w:t>A positive attitude and eagerness to take on new challenges</w:t>
      </w:r>
      <w:r>
        <w:rPr>
          <w:rFonts w:ascii="Arial" w:eastAsia="Arial" w:hAnsi="Arial" w:cs="Arial"/>
          <w:color w:val="222222"/>
        </w:rPr>
        <w:t>.</w:t>
      </w:r>
    </w:p>
    <w:p w14:paraId="59E17A6E" w14:textId="6A5BE837" w:rsidR="000F6F0D" w:rsidRDefault="000F6F0D" w:rsidP="007B6329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222222"/>
        </w:rPr>
      </w:pPr>
    </w:p>
    <w:p w14:paraId="560CACD8" w14:textId="3954C3B6" w:rsidR="007B6329" w:rsidRPr="001A4350" w:rsidRDefault="007B6329" w:rsidP="007B6329">
      <w:pPr>
        <w:spacing w:after="0" w:line="240" w:lineRule="auto"/>
        <w:jc w:val="both"/>
        <w:rPr>
          <w:rFonts w:ascii="Arial" w:hAnsi="Arial" w:cs="Arial"/>
          <w:b/>
          <w:bCs/>
          <w:color w:val="00B0F0"/>
        </w:rPr>
      </w:pPr>
      <w:r>
        <w:rPr>
          <w:rFonts w:ascii="Arial" w:hAnsi="Arial" w:cs="Arial"/>
          <w:b/>
          <w:bCs/>
          <w:color w:val="00B0F0"/>
        </w:rPr>
        <w:t>Additional Details</w:t>
      </w:r>
    </w:p>
    <w:p w14:paraId="6D2D37C1" w14:textId="77777777" w:rsidR="00B34EDA" w:rsidRDefault="007B6329" w:rsidP="007B632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 w:rsidRPr="007B6329">
        <w:rPr>
          <w:rFonts w:ascii="Arial" w:eastAsia="Arial" w:hAnsi="Arial" w:cs="Arial"/>
          <w:color w:val="222222"/>
        </w:rPr>
        <w:t>This is a full-time</w:t>
      </w:r>
      <w:r>
        <w:rPr>
          <w:rFonts w:ascii="Arial" w:eastAsia="Arial" w:hAnsi="Arial" w:cs="Arial"/>
          <w:color w:val="222222"/>
        </w:rPr>
        <w:t>, W2</w:t>
      </w:r>
      <w:r w:rsidRPr="007B6329">
        <w:rPr>
          <w:rFonts w:ascii="Arial" w:eastAsia="Arial" w:hAnsi="Arial" w:cs="Arial"/>
          <w:color w:val="222222"/>
        </w:rPr>
        <w:t xml:space="preserve"> role based in the U.S.</w:t>
      </w:r>
    </w:p>
    <w:p w14:paraId="3F4FC8D7" w14:textId="7AC0D09C" w:rsidR="007B6329" w:rsidRDefault="00B34EDA" w:rsidP="007B632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V</w:t>
      </w:r>
      <w:r w:rsidR="007B6329" w:rsidRPr="007B6329">
        <w:rPr>
          <w:rFonts w:ascii="Arial" w:eastAsia="Arial" w:hAnsi="Arial" w:cs="Arial"/>
          <w:color w:val="222222"/>
        </w:rPr>
        <w:t>isa sponsorship is not available.</w:t>
      </w:r>
    </w:p>
    <w:p w14:paraId="7D4A20EB" w14:textId="520FE748" w:rsidR="00B34EDA" w:rsidRDefault="007B6329" w:rsidP="007B632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Candidates must be local to the Scottsdale/Phoenix area. Relocation is not an option.</w:t>
      </w:r>
    </w:p>
    <w:p w14:paraId="556E337D" w14:textId="5601CD73" w:rsidR="007B6329" w:rsidRPr="007B6329" w:rsidRDefault="007B6329" w:rsidP="007B6329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contextualSpacing w:val="0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100% onsite </w:t>
      </w:r>
      <w:r w:rsidR="00B34EDA">
        <w:rPr>
          <w:rFonts w:ascii="Arial" w:eastAsia="Arial" w:hAnsi="Arial" w:cs="Arial"/>
          <w:color w:val="222222"/>
        </w:rPr>
        <w:t xml:space="preserve">work </w:t>
      </w:r>
      <w:r>
        <w:rPr>
          <w:rFonts w:ascii="Arial" w:eastAsia="Arial" w:hAnsi="Arial" w:cs="Arial"/>
          <w:color w:val="222222"/>
        </w:rPr>
        <w:t>is required.</w:t>
      </w:r>
    </w:p>
    <w:sectPr w:rsidR="007B6329" w:rsidRPr="007B63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13C7"/>
    <w:multiLevelType w:val="multilevel"/>
    <w:tmpl w:val="C4DA7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564877"/>
    <w:multiLevelType w:val="hybridMultilevel"/>
    <w:tmpl w:val="77BE3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0B2225"/>
    <w:multiLevelType w:val="multilevel"/>
    <w:tmpl w:val="7C289D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BA14736"/>
    <w:multiLevelType w:val="multilevel"/>
    <w:tmpl w:val="51F82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C75C7B"/>
    <w:multiLevelType w:val="multilevel"/>
    <w:tmpl w:val="37EA5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3625780">
    <w:abstractNumId w:val="0"/>
  </w:num>
  <w:num w:numId="2" w16cid:durableId="870193289">
    <w:abstractNumId w:val="4"/>
  </w:num>
  <w:num w:numId="3" w16cid:durableId="555048593">
    <w:abstractNumId w:val="3"/>
  </w:num>
  <w:num w:numId="4" w16cid:durableId="1701398559">
    <w:abstractNumId w:val="2"/>
  </w:num>
  <w:num w:numId="5" w16cid:durableId="1327706868">
    <w:abstractNumId w:val="2"/>
  </w:num>
  <w:num w:numId="6" w16cid:durableId="417753966">
    <w:abstractNumId w:val="2"/>
  </w:num>
  <w:num w:numId="7" w16cid:durableId="11216525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F0D"/>
    <w:rsid w:val="00050F09"/>
    <w:rsid w:val="000F6F0D"/>
    <w:rsid w:val="00117254"/>
    <w:rsid w:val="001A4350"/>
    <w:rsid w:val="00396B1E"/>
    <w:rsid w:val="00405CF1"/>
    <w:rsid w:val="00465543"/>
    <w:rsid w:val="004B2BA6"/>
    <w:rsid w:val="00580F2F"/>
    <w:rsid w:val="005E1FE9"/>
    <w:rsid w:val="0064575B"/>
    <w:rsid w:val="00657912"/>
    <w:rsid w:val="0066062C"/>
    <w:rsid w:val="006E0A97"/>
    <w:rsid w:val="006E6FC0"/>
    <w:rsid w:val="006F571C"/>
    <w:rsid w:val="00775332"/>
    <w:rsid w:val="007953A7"/>
    <w:rsid w:val="007A79C1"/>
    <w:rsid w:val="007B6329"/>
    <w:rsid w:val="007D6186"/>
    <w:rsid w:val="008462AC"/>
    <w:rsid w:val="00877A51"/>
    <w:rsid w:val="00935BFC"/>
    <w:rsid w:val="00955152"/>
    <w:rsid w:val="009F131E"/>
    <w:rsid w:val="00A345A3"/>
    <w:rsid w:val="00AF7E4D"/>
    <w:rsid w:val="00B34EDA"/>
    <w:rsid w:val="00B550B7"/>
    <w:rsid w:val="00BF099F"/>
    <w:rsid w:val="00D60E52"/>
    <w:rsid w:val="00EB2734"/>
    <w:rsid w:val="00EE180A"/>
    <w:rsid w:val="00FD1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4F4EF"/>
  <w15:chartTrackingRefBased/>
  <w15:docId w15:val="{8197CAE6-8C2F-41EE-BB8D-3B3F69755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6F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F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F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F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F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F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F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F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F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F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F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F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F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F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F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F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F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F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F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6F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F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6F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F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6F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F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6F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F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F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F0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D618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6186"/>
    <w:rPr>
      <w:color w:val="605E5C"/>
      <w:shd w:val="clear" w:color="auto" w:fill="E1DFDD"/>
    </w:rPr>
  </w:style>
  <w:style w:type="paragraph" w:customStyle="1" w:styleId="pv-aboutsummary-text">
    <w:name w:val="pv-about__summary-text"/>
    <w:basedOn w:val="Normal"/>
    <w:rsid w:val="00050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lt-line-clampraw-line">
    <w:name w:val="lt-line-clamp__raw-line"/>
    <w:basedOn w:val="DefaultParagraphFont"/>
    <w:rsid w:val="00050F09"/>
  </w:style>
  <w:style w:type="paragraph" w:styleId="NormalWeb">
    <w:name w:val="Normal (Web)"/>
    <w:basedOn w:val="Normal"/>
    <w:uiPriority w:val="99"/>
    <w:unhideWhenUsed/>
    <w:rsid w:val="007B6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adeinpfttw8">
    <w:name w:val="_fadein_pfttw_8"/>
    <w:basedOn w:val="DefaultParagraphFont"/>
    <w:rsid w:val="007B6329"/>
  </w:style>
  <w:style w:type="character" w:styleId="Emphasis">
    <w:name w:val="Emphasis"/>
    <w:basedOn w:val="DefaultParagraphFont"/>
    <w:uiPriority w:val="20"/>
    <w:qFormat/>
    <w:rsid w:val="00EB273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9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5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4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8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0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0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Hill</dc:creator>
  <cp:keywords/>
  <dc:description/>
  <cp:lastModifiedBy>Jenna Klugh-Davis</cp:lastModifiedBy>
  <cp:revision>8</cp:revision>
  <dcterms:created xsi:type="dcterms:W3CDTF">2024-11-09T21:17:00Z</dcterms:created>
  <dcterms:modified xsi:type="dcterms:W3CDTF">2025-07-11T19:34:00Z</dcterms:modified>
</cp:coreProperties>
</file>